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DF79" w14:textId="77777777" w:rsidR="00C76D70" w:rsidRDefault="009E0C76">
      <w:pPr>
        <w:pStyle w:val="Titolo"/>
        <w:rPr>
          <w:rFonts w:ascii="Book Antiqua" w:hAnsi="Book Antiqua"/>
          <w:b/>
          <w:i/>
        </w:rPr>
      </w:pPr>
      <w:r>
        <w:rPr>
          <w:noProof/>
        </w:rPr>
        <w:object w:dxaOrig="1440" w:dyaOrig="1440" w14:anchorId="60164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696940289" r:id="rId8"/>
        </w:object>
      </w:r>
      <w:r w:rsidR="00C76D70">
        <w:rPr>
          <w:rFonts w:ascii="Book Antiqua" w:hAnsi="Book Antiqua"/>
          <w:b/>
          <w:i/>
        </w:rPr>
        <w:t>CONSORZIO DI BONIFICA DELLA CONCA DI AGNANO</w:t>
      </w:r>
    </w:p>
    <w:p w14:paraId="1024235D" w14:textId="77777777"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14:paraId="556D6ABE" w14:textId="77777777" w:rsidR="00C76D70" w:rsidRPr="002E53DA" w:rsidRDefault="00C76D70" w:rsidP="002E53DA">
      <w:pPr>
        <w:jc w:val="center"/>
      </w:pPr>
      <w:r>
        <w:t>___________________</w:t>
      </w:r>
    </w:p>
    <w:p w14:paraId="61A4F18F" w14:textId="77777777" w:rsidR="00C76D70" w:rsidRDefault="009E0C76">
      <w:pPr>
        <w:pStyle w:val="Titolo5"/>
        <w:rPr>
          <w:b/>
          <w:sz w:val="20"/>
        </w:rPr>
      </w:pPr>
      <w:r>
        <w:rPr>
          <w:noProof/>
        </w:rPr>
        <w:object w:dxaOrig="1440" w:dyaOrig="1440" w14:anchorId="519CF3B9">
          <v:shape id="_x0000_s1027" type="#_x0000_t75" style="position:absolute;left:0;text-align:left;margin-left:384.3pt;margin-top:11.5pt;width:63pt;height:14.25pt;z-index:251658240;visibility:visible;mso-wrap-edited:f">
            <v:imagedata r:id="rId9" o:title=""/>
            <w10:wrap type="topAndBottom"/>
          </v:shape>
          <o:OLEObject Type="Embed" ProgID="Word.Picture.8" ShapeID="_x0000_s1027" DrawAspect="Content" ObjectID="_1696940290" r:id="rId10"/>
        </w:object>
      </w:r>
    </w:p>
    <w:p w14:paraId="0FD3E26E" w14:textId="77777777" w:rsidR="00C76D70" w:rsidRDefault="00C76D70" w:rsidP="002E53DA">
      <w:pPr>
        <w:jc w:val="right"/>
        <w:rPr>
          <w:sz w:val="16"/>
        </w:rPr>
      </w:pPr>
      <w:r>
        <w:rPr>
          <w:sz w:val="16"/>
        </w:rPr>
        <w:tab/>
        <w:t>Associazione Nazionale delle Bonifiche</w:t>
      </w:r>
    </w:p>
    <w:p w14:paraId="4EA24384" w14:textId="77777777" w:rsidR="00C76D70" w:rsidRPr="002E53DA" w:rsidRDefault="00C76D70" w:rsidP="002E53DA">
      <w:pPr>
        <w:jc w:val="right"/>
      </w:pPr>
    </w:p>
    <w:p w14:paraId="42050994" w14:textId="77777777"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14:paraId="564D3873" w14:textId="77777777"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14:paraId="6B7B6AC4" w14:textId="77777777"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D759E5">
        <w:rPr>
          <w:sz w:val="22"/>
          <w:szCs w:val="22"/>
        </w:rPr>
        <w:t xml:space="preserve"> </w:t>
      </w:r>
      <w:r w:rsidR="0092581A">
        <w:rPr>
          <w:sz w:val="22"/>
          <w:szCs w:val="22"/>
        </w:rPr>
        <w:t>04/01/2021</w:t>
      </w:r>
      <w:r w:rsidR="000C0E4A">
        <w:rPr>
          <w:sz w:val="22"/>
          <w:szCs w:val="22"/>
        </w:rPr>
        <w:t>:</w:t>
      </w:r>
      <w:r w:rsidR="00D759E5">
        <w:rPr>
          <w:sz w:val="22"/>
          <w:szCs w:val="22"/>
        </w:rPr>
        <w:t xml:space="preserve"> </w:t>
      </w:r>
      <w:r w:rsidR="0092581A">
        <w:rPr>
          <w:sz w:val="22"/>
          <w:szCs w:val="22"/>
        </w:rPr>
        <w:t>Approvazione regolamento per la concessione della rateazione dei contributi di bonifica consortili</w:t>
      </w:r>
      <w:r w:rsidR="00983CF0">
        <w:rPr>
          <w:sz w:val="22"/>
          <w:szCs w:val="22"/>
        </w:rPr>
        <w:t>.</w:t>
      </w:r>
    </w:p>
    <w:p w14:paraId="78BBDCFB" w14:textId="77777777" w:rsidR="00160C59" w:rsidRDefault="00160C59" w:rsidP="00D47150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350B442D" w14:textId="49D2A42E" w:rsidR="00543CD3" w:rsidRDefault="00543CD3" w:rsidP="00543CD3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2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08/07/2021: Attività di manutenzione delle opere di bonifica consortili: assunzione operai avventizi stagionali a tempo determinato.</w:t>
      </w:r>
    </w:p>
    <w:p w14:paraId="241A8256" w14:textId="77777777" w:rsidR="00E17295" w:rsidRDefault="00E17295" w:rsidP="00E17295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2806E8D9" w14:textId="7B86157E" w:rsidR="00E17295" w:rsidRDefault="00E17295" w:rsidP="00E17295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3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11/10/2021: Contributo regionale liquidato al Consorzio dalla Giunta Regionale della Campania con decreto dirigenziale n. 84 del 27.09.2021 – Adempimenti consequenziali.</w:t>
      </w:r>
    </w:p>
    <w:p w14:paraId="61F37736" w14:textId="77777777" w:rsidR="00E17295" w:rsidRDefault="00E17295" w:rsidP="00E17295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543136F2" w14:textId="394D3653" w:rsidR="00E17295" w:rsidRDefault="00E17295" w:rsidP="00E17295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4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11/10/2021: Attività propedeutiche all’emissione del ruolo di contribuenza 2022 ed all’emissione dei ruoli consortili 2022 compreso l’inserimento dei dati delle unità immobiliari in avviso.</w:t>
      </w:r>
    </w:p>
    <w:p w14:paraId="6229CE4A" w14:textId="77777777" w:rsidR="00E17295" w:rsidRDefault="00E17295" w:rsidP="00E17295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78DBD94D" w14:textId="0D1783E8" w:rsidR="00E17295" w:rsidRDefault="00E17295" w:rsidP="00E17295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5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11/10/2021: Attività di manutenzione delle opere di bonifica consortili: proroga assunzione operai avventizi stagionali a tempo determinato.</w:t>
      </w:r>
    </w:p>
    <w:p w14:paraId="7FA04F50" w14:textId="77777777" w:rsidR="00DD4C87" w:rsidRDefault="00DD4C87" w:rsidP="00DD4C87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440FB6C9" w14:textId="499AE333" w:rsidR="00DD4C87" w:rsidRDefault="00DD4C87" w:rsidP="00DD4C87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6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</w:t>
      </w:r>
      <w:r w:rsidR="00CF3629">
        <w:rPr>
          <w:sz w:val="22"/>
          <w:szCs w:val="22"/>
        </w:rPr>
        <w:t>14</w:t>
      </w:r>
      <w:r>
        <w:rPr>
          <w:sz w:val="22"/>
          <w:szCs w:val="22"/>
        </w:rPr>
        <w:t xml:space="preserve">/10/2021: </w:t>
      </w:r>
      <w:r w:rsidR="00CF3629">
        <w:rPr>
          <w:sz w:val="22"/>
          <w:szCs w:val="22"/>
        </w:rPr>
        <w:t>Green pass sui luoghi di lavoro - Adempimenti</w:t>
      </w:r>
      <w:r>
        <w:rPr>
          <w:sz w:val="22"/>
          <w:szCs w:val="22"/>
        </w:rPr>
        <w:t>.</w:t>
      </w:r>
    </w:p>
    <w:p w14:paraId="72C26299" w14:textId="77777777" w:rsidR="00EE7707" w:rsidRDefault="00EE7707" w:rsidP="00EE7707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14:paraId="6FCCDC98" w14:textId="11CD80F2" w:rsidR="00EE7707" w:rsidRPr="00EE7707" w:rsidRDefault="00EE7707" w:rsidP="00EE7707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27/10</w:t>
      </w:r>
      <w:r>
        <w:rPr>
          <w:sz w:val="22"/>
          <w:szCs w:val="22"/>
        </w:rPr>
        <w:t>/2021:</w:t>
      </w:r>
      <w:r>
        <w:rPr>
          <w:sz w:val="22"/>
          <w:szCs w:val="22"/>
        </w:rPr>
        <w:t xml:space="preserve"> Approvazione progetto </w:t>
      </w:r>
      <w:r w:rsidRPr="00EE7707">
        <w:rPr>
          <w:sz w:val="22"/>
          <w:szCs w:val="22"/>
        </w:rPr>
        <w:t>definitivo</w:t>
      </w:r>
      <w:r>
        <w:rPr>
          <w:sz w:val="22"/>
          <w:szCs w:val="22"/>
        </w:rPr>
        <w:t xml:space="preserve"> dei</w:t>
      </w:r>
      <w:r w:rsidRPr="00EE7707">
        <w:rPr>
          <w:sz w:val="22"/>
          <w:szCs w:val="22"/>
        </w:rPr>
        <w:t xml:space="preserve"> </w:t>
      </w:r>
      <w:r w:rsidRPr="00EE7707">
        <w:rPr>
          <w:sz w:val="22"/>
          <w:szCs w:val="22"/>
        </w:rPr>
        <w:t>lavori di manutenzione per il ripristino delle sezioni idrauliche delle opere di bonifica ubicate nel fondovalle del comprensorio consortile, interritesi a seguito di copiosi processi di dilavamento</w:t>
      </w:r>
      <w:r>
        <w:rPr>
          <w:sz w:val="22"/>
          <w:szCs w:val="22"/>
        </w:rPr>
        <w:t xml:space="preserve"> – CUP: </w:t>
      </w:r>
      <w:r w:rsidRPr="00EE7707">
        <w:rPr>
          <w:sz w:val="22"/>
          <w:szCs w:val="22"/>
        </w:rPr>
        <w:t>B62H18000360003</w:t>
      </w:r>
      <w:r>
        <w:rPr>
          <w:sz w:val="22"/>
          <w:szCs w:val="22"/>
        </w:rPr>
        <w:t xml:space="preserve"> – Aggiornamento ottobre 2021</w:t>
      </w:r>
    </w:p>
    <w:p w14:paraId="5A198C15" w14:textId="0EACECE9" w:rsidR="00D8212C" w:rsidRDefault="00D8212C" w:rsidP="005B7F6A">
      <w:pPr>
        <w:tabs>
          <w:tab w:val="left" w:pos="1215"/>
        </w:tabs>
        <w:jc w:val="both"/>
      </w:pPr>
    </w:p>
    <w:p w14:paraId="1B0952C8" w14:textId="77777777" w:rsidR="00E17295" w:rsidRDefault="00E17295" w:rsidP="005B7F6A">
      <w:pPr>
        <w:tabs>
          <w:tab w:val="left" w:pos="1215"/>
        </w:tabs>
        <w:jc w:val="both"/>
      </w:pPr>
    </w:p>
    <w:p w14:paraId="211FE80F" w14:textId="77777777"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1"/>
      <w:footerReference w:type="default" r:id="rId12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AD35" w14:textId="77777777" w:rsidR="009E0C76" w:rsidRDefault="009E0C76">
      <w:r>
        <w:separator/>
      </w:r>
    </w:p>
  </w:endnote>
  <w:endnote w:type="continuationSeparator" w:id="0">
    <w:p w14:paraId="24ECFA41" w14:textId="77777777" w:rsidR="009E0C76" w:rsidRDefault="009E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10BE" w14:textId="77777777" w:rsidR="00656BB0" w:rsidRDefault="00BA7E56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6BB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BB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DFEE91" w14:textId="77777777" w:rsidR="00656BB0" w:rsidRDefault="00656B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6BDA" w14:textId="77777777" w:rsidR="00656BB0" w:rsidRDefault="00656B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20CB" w14:textId="77777777" w:rsidR="009E0C76" w:rsidRDefault="009E0C76">
      <w:r>
        <w:separator/>
      </w:r>
    </w:p>
  </w:footnote>
  <w:footnote w:type="continuationSeparator" w:id="0">
    <w:p w14:paraId="2D93F98B" w14:textId="77777777" w:rsidR="009E0C76" w:rsidRDefault="009E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 w15:restartNumberingAfterBreak="0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 w15:restartNumberingAfterBreak="0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 w15:restartNumberingAfterBreak="0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 w15:restartNumberingAfterBreak="0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 w15:restartNumberingAfterBreak="0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 w15:restartNumberingAfterBreak="0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 w15:restartNumberingAfterBreak="0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 w15:restartNumberingAfterBreak="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 w15:restartNumberingAfterBreak="0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CB"/>
    <w:rsid w:val="000212D7"/>
    <w:rsid w:val="00033194"/>
    <w:rsid w:val="00037A5A"/>
    <w:rsid w:val="00085346"/>
    <w:rsid w:val="000C0E4A"/>
    <w:rsid w:val="000D4CCB"/>
    <w:rsid w:val="000D6A6F"/>
    <w:rsid w:val="000D78ED"/>
    <w:rsid w:val="000E2E42"/>
    <w:rsid w:val="00101BDD"/>
    <w:rsid w:val="00104F4E"/>
    <w:rsid w:val="0011147C"/>
    <w:rsid w:val="00116671"/>
    <w:rsid w:val="0014064E"/>
    <w:rsid w:val="001431A6"/>
    <w:rsid w:val="00152A54"/>
    <w:rsid w:val="00160C59"/>
    <w:rsid w:val="001B1139"/>
    <w:rsid w:val="001B1144"/>
    <w:rsid w:val="001C15EA"/>
    <w:rsid w:val="001C1CCB"/>
    <w:rsid w:val="001F1A16"/>
    <w:rsid w:val="001F746A"/>
    <w:rsid w:val="00223724"/>
    <w:rsid w:val="0026342C"/>
    <w:rsid w:val="00281D7E"/>
    <w:rsid w:val="00294981"/>
    <w:rsid w:val="002B3367"/>
    <w:rsid w:val="002C1F47"/>
    <w:rsid w:val="002C346E"/>
    <w:rsid w:val="002D35C3"/>
    <w:rsid w:val="002D5D66"/>
    <w:rsid w:val="002D6CC7"/>
    <w:rsid w:val="002E53DA"/>
    <w:rsid w:val="002F3926"/>
    <w:rsid w:val="002F6761"/>
    <w:rsid w:val="00301BF4"/>
    <w:rsid w:val="00307495"/>
    <w:rsid w:val="00316519"/>
    <w:rsid w:val="00320D86"/>
    <w:rsid w:val="0032258E"/>
    <w:rsid w:val="003351E1"/>
    <w:rsid w:val="00336B64"/>
    <w:rsid w:val="0035423D"/>
    <w:rsid w:val="00371860"/>
    <w:rsid w:val="00376CBD"/>
    <w:rsid w:val="00381C31"/>
    <w:rsid w:val="003869F4"/>
    <w:rsid w:val="003B28C6"/>
    <w:rsid w:val="003B6FEA"/>
    <w:rsid w:val="003C114C"/>
    <w:rsid w:val="003C3B26"/>
    <w:rsid w:val="003C6932"/>
    <w:rsid w:val="003D1439"/>
    <w:rsid w:val="003D69C2"/>
    <w:rsid w:val="003D72CB"/>
    <w:rsid w:val="003E3B92"/>
    <w:rsid w:val="004061B5"/>
    <w:rsid w:val="00431FBA"/>
    <w:rsid w:val="0045627F"/>
    <w:rsid w:val="00496FBF"/>
    <w:rsid w:val="004E308C"/>
    <w:rsid w:val="004F1AD7"/>
    <w:rsid w:val="00514B41"/>
    <w:rsid w:val="0054243B"/>
    <w:rsid w:val="00543CD3"/>
    <w:rsid w:val="00552B17"/>
    <w:rsid w:val="00577932"/>
    <w:rsid w:val="00591F97"/>
    <w:rsid w:val="005A7799"/>
    <w:rsid w:val="005B7F6A"/>
    <w:rsid w:val="005E1A3B"/>
    <w:rsid w:val="0063036B"/>
    <w:rsid w:val="00656BB0"/>
    <w:rsid w:val="00674120"/>
    <w:rsid w:val="00676628"/>
    <w:rsid w:val="0067695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17C0"/>
    <w:rsid w:val="007611A1"/>
    <w:rsid w:val="00763CE6"/>
    <w:rsid w:val="00776238"/>
    <w:rsid w:val="007B4EA3"/>
    <w:rsid w:val="007E17F0"/>
    <w:rsid w:val="007F3A46"/>
    <w:rsid w:val="007F6B5C"/>
    <w:rsid w:val="00803C5F"/>
    <w:rsid w:val="00816D8A"/>
    <w:rsid w:val="00822123"/>
    <w:rsid w:val="00822D17"/>
    <w:rsid w:val="008310BC"/>
    <w:rsid w:val="00840770"/>
    <w:rsid w:val="008411E9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2581A"/>
    <w:rsid w:val="00936371"/>
    <w:rsid w:val="00952C5B"/>
    <w:rsid w:val="009537FD"/>
    <w:rsid w:val="00966D5F"/>
    <w:rsid w:val="00980512"/>
    <w:rsid w:val="00983CF0"/>
    <w:rsid w:val="0099745B"/>
    <w:rsid w:val="009C0AAC"/>
    <w:rsid w:val="009C7A2E"/>
    <w:rsid w:val="009E0A71"/>
    <w:rsid w:val="009E0C76"/>
    <w:rsid w:val="009F0AD1"/>
    <w:rsid w:val="009F299C"/>
    <w:rsid w:val="009F6689"/>
    <w:rsid w:val="009F7643"/>
    <w:rsid w:val="00A05C6C"/>
    <w:rsid w:val="00A3056F"/>
    <w:rsid w:val="00A345ED"/>
    <w:rsid w:val="00A4289A"/>
    <w:rsid w:val="00A62F2B"/>
    <w:rsid w:val="00A67242"/>
    <w:rsid w:val="00A75AEE"/>
    <w:rsid w:val="00AD4D66"/>
    <w:rsid w:val="00AD74F1"/>
    <w:rsid w:val="00AE1E03"/>
    <w:rsid w:val="00AF4454"/>
    <w:rsid w:val="00B50E84"/>
    <w:rsid w:val="00B57EFD"/>
    <w:rsid w:val="00B6761D"/>
    <w:rsid w:val="00B734E8"/>
    <w:rsid w:val="00B7554E"/>
    <w:rsid w:val="00B7576F"/>
    <w:rsid w:val="00B93323"/>
    <w:rsid w:val="00BA0EE8"/>
    <w:rsid w:val="00BA3F09"/>
    <w:rsid w:val="00BA7E56"/>
    <w:rsid w:val="00BF3363"/>
    <w:rsid w:val="00C01B74"/>
    <w:rsid w:val="00C10D3B"/>
    <w:rsid w:val="00C12692"/>
    <w:rsid w:val="00C17E40"/>
    <w:rsid w:val="00C24043"/>
    <w:rsid w:val="00C603CF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CF3629"/>
    <w:rsid w:val="00D05EC0"/>
    <w:rsid w:val="00D1212D"/>
    <w:rsid w:val="00D16791"/>
    <w:rsid w:val="00D21F78"/>
    <w:rsid w:val="00D25CFE"/>
    <w:rsid w:val="00D34B87"/>
    <w:rsid w:val="00D47150"/>
    <w:rsid w:val="00D5094F"/>
    <w:rsid w:val="00D628CB"/>
    <w:rsid w:val="00D738C9"/>
    <w:rsid w:val="00D759E5"/>
    <w:rsid w:val="00D8212C"/>
    <w:rsid w:val="00D86684"/>
    <w:rsid w:val="00D8752B"/>
    <w:rsid w:val="00D87DEE"/>
    <w:rsid w:val="00DC11AA"/>
    <w:rsid w:val="00DD4C87"/>
    <w:rsid w:val="00E04FFE"/>
    <w:rsid w:val="00E066B4"/>
    <w:rsid w:val="00E149D0"/>
    <w:rsid w:val="00E17295"/>
    <w:rsid w:val="00E2760E"/>
    <w:rsid w:val="00E4745B"/>
    <w:rsid w:val="00E6600F"/>
    <w:rsid w:val="00E8073E"/>
    <w:rsid w:val="00E878EF"/>
    <w:rsid w:val="00EE048D"/>
    <w:rsid w:val="00EE398B"/>
    <w:rsid w:val="00EE7707"/>
    <w:rsid w:val="00F1026E"/>
    <w:rsid w:val="00F35B1C"/>
    <w:rsid w:val="00F405C8"/>
    <w:rsid w:val="00F470B9"/>
    <w:rsid w:val="00F51B63"/>
    <w:rsid w:val="00F5544B"/>
    <w:rsid w:val="00F66615"/>
    <w:rsid w:val="00F870C2"/>
    <w:rsid w:val="00FB765E"/>
    <w:rsid w:val="00FF395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B45D33A"/>
  <w15:docId w15:val="{904BF480-F007-4055-A2B3-B160AD96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2760E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amministrazione</cp:lastModifiedBy>
  <cp:revision>5</cp:revision>
  <cp:lastPrinted>2015-02-11T14:45:00Z</cp:lastPrinted>
  <dcterms:created xsi:type="dcterms:W3CDTF">2021-07-09T11:32:00Z</dcterms:created>
  <dcterms:modified xsi:type="dcterms:W3CDTF">2021-10-28T13:32:00Z</dcterms:modified>
</cp:coreProperties>
</file>