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D70" w:rsidRDefault="001B1139">
      <w:pPr>
        <w:pStyle w:val="Titolo"/>
        <w:rPr>
          <w:rFonts w:ascii="Book Antiqua" w:hAnsi="Book Antiqua"/>
          <w:b/>
          <w:i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3pt;margin-top:-3.25pt;width:80.7pt;height:36pt;z-index:251657216;visibility:visible;mso-wrap-edited:f" o:allowincell="f">
            <v:imagedata r:id="rId8" o:title=""/>
            <w10:wrap type="topAndBottom"/>
          </v:shape>
          <o:OLEObject Type="Embed" ProgID="Word.Picture.8" ShapeID="_x0000_s1026" DrawAspect="Content" ObjectID="_1666512824" r:id="rId9"/>
        </w:pict>
      </w:r>
      <w:r w:rsidR="00C76D70">
        <w:rPr>
          <w:rFonts w:ascii="Book Antiqua" w:hAnsi="Book Antiqua"/>
          <w:b/>
          <w:i/>
        </w:rPr>
        <w:t>CONSORZIO DI BONIFICA DELLA CONCA DI AGNANO</w:t>
      </w:r>
    </w:p>
    <w:p w:rsidR="00C76D70" w:rsidRDefault="00C76D70">
      <w:pPr>
        <w:pStyle w:val="Titolo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E DEI BACINI FLEGREI</w:t>
      </w:r>
    </w:p>
    <w:p w:rsidR="00C76D70" w:rsidRPr="002E53DA" w:rsidRDefault="00C76D70" w:rsidP="002E53DA">
      <w:pPr>
        <w:jc w:val="center"/>
      </w:pPr>
      <w:r>
        <w:t>___________________</w:t>
      </w:r>
    </w:p>
    <w:p w:rsidR="00C76D70" w:rsidRDefault="001B1139">
      <w:pPr>
        <w:pStyle w:val="Titolo5"/>
        <w:rPr>
          <w:b/>
          <w:sz w:val="20"/>
        </w:rPr>
      </w:pPr>
      <w:r>
        <w:rPr>
          <w:noProof/>
        </w:rPr>
        <w:pict>
          <v:shape id="_x0000_s1027" type="#_x0000_t75" style="position:absolute;left:0;text-align:left;margin-left:384.3pt;margin-top:11.5pt;width:63pt;height:14.25pt;z-index:251658240;visibility:visible;mso-wrap-edited:f">
            <v:imagedata r:id="rId10" o:title=""/>
            <w10:wrap type="topAndBottom"/>
          </v:shape>
          <o:OLEObject Type="Embed" ProgID="Word.Picture.8" ShapeID="_x0000_s1027" DrawAspect="Content" ObjectID="_1666512825" r:id="rId11"/>
        </w:pict>
      </w:r>
    </w:p>
    <w:p w:rsidR="00C76D70" w:rsidRDefault="00C76D70" w:rsidP="002E53DA">
      <w:pPr>
        <w:jc w:val="right"/>
        <w:rPr>
          <w:sz w:val="16"/>
        </w:rPr>
      </w:pPr>
      <w:r>
        <w:rPr>
          <w:sz w:val="16"/>
        </w:rPr>
        <w:tab/>
        <w:t>Associazione Nazionale delle Bonifiche</w:t>
      </w:r>
    </w:p>
    <w:p w:rsidR="00C76D70" w:rsidRPr="002E53DA" w:rsidRDefault="00C76D70" w:rsidP="002E53DA">
      <w:pPr>
        <w:jc w:val="right"/>
      </w:pP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  <w:r w:rsidRPr="00863F67">
        <w:rPr>
          <w:sz w:val="22"/>
          <w:szCs w:val="22"/>
          <w:u w:val="single"/>
        </w:rPr>
        <w:t xml:space="preserve">DELIBERE </w:t>
      </w:r>
      <w:r w:rsidR="000C0E4A">
        <w:rPr>
          <w:sz w:val="22"/>
          <w:szCs w:val="22"/>
          <w:u w:val="single"/>
        </w:rPr>
        <w:t>PRESIDENZIALI</w:t>
      </w:r>
    </w:p>
    <w:p w:rsidR="00C76D70" w:rsidRDefault="00C76D70" w:rsidP="00863F67">
      <w:pPr>
        <w:pStyle w:val="Rientrocorpodeltesto"/>
        <w:ind w:right="-142" w:firstLine="0"/>
        <w:jc w:val="center"/>
        <w:rPr>
          <w:sz w:val="22"/>
          <w:szCs w:val="22"/>
          <w:u w:val="single"/>
        </w:rPr>
      </w:pPr>
    </w:p>
    <w:p w:rsidR="00C76D70" w:rsidRDefault="00C76D70" w:rsidP="000853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</w:t>
      </w:r>
      <w:r w:rsidR="000C0E4A">
        <w:rPr>
          <w:b/>
          <w:sz w:val="22"/>
          <w:szCs w:val="22"/>
        </w:rPr>
        <w:t xml:space="preserve">1 </w:t>
      </w:r>
      <w:r w:rsidR="000C0E4A" w:rsidRPr="000C0E4A">
        <w:rPr>
          <w:sz w:val="22"/>
          <w:szCs w:val="22"/>
        </w:rPr>
        <w:t>DEL</w:t>
      </w:r>
      <w:r w:rsidR="00D759E5">
        <w:rPr>
          <w:sz w:val="22"/>
          <w:szCs w:val="22"/>
        </w:rPr>
        <w:t xml:space="preserve"> </w:t>
      </w:r>
      <w:r w:rsidR="003C3B26">
        <w:rPr>
          <w:sz w:val="22"/>
          <w:szCs w:val="22"/>
        </w:rPr>
        <w:t>05/03/2020</w:t>
      </w:r>
      <w:r w:rsidR="000C0E4A">
        <w:rPr>
          <w:sz w:val="22"/>
          <w:szCs w:val="22"/>
        </w:rPr>
        <w:t>:</w:t>
      </w:r>
      <w:r w:rsidR="00D759E5">
        <w:rPr>
          <w:sz w:val="22"/>
          <w:szCs w:val="22"/>
        </w:rPr>
        <w:t xml:space="preserve"> </w:t>
      </w:r>
      <w:r w:rsidR="003C3B26">
        <w:rPr>
          <w:sz w:val="22"/>
          <w:szCs w:val="22"/>
        </w:rPr>
        <w:t xml:space="preserve">Incarico professionale per: a) aggiornamento della banca dati catastale consortile a seguito delle variazioni censuarie fornite dall’Agenzia delle Entrate; b) analisi dei contribuenti scartati dai ruoli di contribuenza; c) </w:t>
      </w:r>
      <w:r w:rsidR="00983CF0">
        <w:rPr>
          <w:sz w:val="22"/>
          <w:szCs w:val="22"/>
        </w:rPr>
        <w:t>verifica tratti stradali comunali; d) verifica ed eventuale correzione della titolarità di alcuni terreni.</w:t>
      </w:r>
    </w:p>
    <w:p w:rsidR="00160C59" w:rsidRDefault="00160C59" w:rsidP="00D47150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:rsidR="00D759E5" w:rsidRDefault="00D759E5" w:rsidP="00D759E5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2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08/05/2020: Affidamento del servizio di pulizia dei locali sede consortile.</w:t>
      </w:r>
    </w:p>
    <w:p w:rsidR="00AD4D66" w:rsidRDefault="00AD4D66" w:rsidP="00AD4D66"/>
    <w:p w:rsidR="00D738C9" w:rsidRDefault="00D738C9" w:rsidP="00D738C9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3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21/07/2020: Convenzioni per l’espletamento delle funzioni di due funzionari quadro a favore di due Consorzi di Bonifica, ai sensi dell’art. 69 del vigente C.C.N.L. per i dipendenti dei consorzi.</w:t>
      </w:r>
    </w:p>
    <w:p w:rsidR="00D738C9" w:rsidRPr="00863F67" w:rsidRDefault="00D738C9" w:rsidP="00AD4D66"/>
    <w:p w:rsidR="003E3B92" w:rsidRDefault="003E3B92" w:rsidP="003E3B92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4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17/09/2020: Acquisto software per la gestione delle paghe e dei relativi adempimenti fiscali in modalità cloud.</w:t>
      </w:r>
    </w:p>
    <w:p w:rsidR="003E3B92" w:rsidRPr="00863F67" w:rsidRDefault="003E3B92" w:rsidP="003E3B92"/>
    <w:p w:rsidR="003E3B92" w:rsidRDefault="003E3B92" w:rsidP="003E3B92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5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23/09/2020: Conferime</w:t>
      </w:r>
      <w:r w:rsidR="00152A54">
        <w:rPr>
          <w:sz w:val="22"/>
          <w:szCs w:val="22"/>
        </w:rPr>
        <w:t xml:space="preserve">nto incarico professionale per </w:t>
      </w:r>
      <w:r>
        <w:rPr>
          <w:sz w:val="22"/>
          <w:szCs w:val="22"/>
        </w:rPr>
        <w:t xml:space="preserve">consulenza </w:t>
      </w:r>
      <w:r w:rsidR="00152A54">
        <w:rPr>
          <w:sz w:val="22"/>
          <w:szCs w:val="22"/>
        </w:rPr>
        <w:t xml:space="preserve">rapporti </w:t>
      </w:r>
      <w:r>
        <w:rPr>
          <w:sz w:val="22"/>
          <w:szCs w:val="22"/>
        </w:rPr>
        <w:t>con l’INPS.</w:t>
      </w:r>
    </w:p>
    <w:p w:rsidR="007F3A46" w:rsidRDefault="007F3A46" w:rsidP="005B7F6A">
      <w:pPr>
        <w:tabs>
          <w:tab w:val="left" w:pos="1215"/>
        </w:tabs>
        <w:jc w:val="both"/>
      </w:pPr>
    </w:p>
    <w:p w:rsidR="007F3A46" w:rsidRDefault="007F3A46" w:rsidP="007F3A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6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15/10/2020: Approvazione convenzione tra Consorzio ed Agenzia delle Entrate – Riscossione per la gestione delle attività di riscossione.</w:t>
      </w:r>
    </w:p>
    <w:p w:rsidR="00E066B4" w:rsidRDefault="00E066B4" w:rsidP="007F3A46">
      <w:pPr>
        <w:pStyle w:val="Rientrocorpodeltesto"/>
        <w:spacing w:line="360" w:lineRule="auto"/>
        <w:ind w:right="-142" w:firstLine="0"/>
        <w:rPr>
          <w:sz w:val="22"/>
          <w:szCs w:val="22"/>
        </w:rPr>
      </w:pPr>
    </w:p>
    <w:p w:rsidR="00E066B4" w:rsidRDefault="00E066B4" w:rsidP="00E066B4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N. 7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28/10/2020: Attività propedeutiche all’emissione del ruolo di contribuenza 2021 ed all’emissione dei ruoli consortili 2021 comp</w:t>
      </w:r>
      <w:r w:rsidR="00A62F2B">
        <w:rPr>
          <w:sz w:val="22"/>
          <w:szCs w:val="22"/>
        </w:rPr>
        <w:t>reso l’inserimento dei dati delle unità immobiliari</w:t>
      </w:r>
      <w:r>
        <w:rPr>
          <w:sz w:val="22"/>
          <w:szCs w:val="22"/>
        </w:rPr>
        <w:t xml:space="preserve"> in avviso.</w:t>
      </w:r>
    </w:p>
    <w:p w:rsidR="00D8212C" w:rsidRDefault="00D8212C" w:rsidP="00D8212C">
      <w:pPr>
        <w:pStyle w:val="Rientrocorpodeltesto"/>
        <w:spacing w:line="360" w:lineRule="auto"/>
        <w:ind w:right="-142" w:firstLine="0"/>
        <w:rPr>
          <w:b/>
          <w:sz w:val="22"/>
          <w:szCs w:val="22"/>
        </w:rPr>
      </w:pPr>
    </w:p>
    <w:p w:rsidR="00D8212C" w:rsidRDefault="00D8212C" w:rsidP="00D8212C">
      <w:pPr>
        <w:pStyle w:val="Rientrocorpodeltesto"/>
        <w:spacing w:line="360" w:lineRule="auto"/>
        <w:ind w:right="-142" w:firstLine="0"/>
        <w:rPr>
          <w:sz w:val="22"/>
          <w:szCs w:val="22"/>
        </w:rPr>
      </w:pPr>
      <w:r>
        <w:rPr>
          <w:b/>
          <w:sz w:val="22"/>
          <w:szCs w:val="22"/>
        </w:rPr>
        <w:t>N. 8</w:t>
      </w:r>
      <w:r>
        <w:rPr>
          <w:b/>
          <w:sz w:val="22"/>
          <w:szCs w:val="22"/>
        </w:rPr>
        <w:t xml:space="preserve"> </w:t>
      </w:r>
      <w:r w:rsidRPr="000C0E4A">
        <w:rPr>
          <w:sz w:val="22"/>
          <w:szCs w:val="22"/>
        </w:rPr>
        <w:t>DEL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09/11/</w:t>
      </w:r>
      <w:bookmarkStart w:id="0" w:name="_GoBack"/>
      <w:bookmarkEnd w:id="0"/>
      <w:r>
        <w:rPr>
          <w:sz w:val="22"/>
          <w:szCs w:val="22"/>
        </w:rPr>
        <w:t xml:space="preserve">2020: </w:t>
      </w:r>
      <w:r>
        <w:rPr>
          <w:sz w:val="22"/>
          <w:szCs w:val="22"/>
        </w:rPr>
        <w:t>D. Lgs. 33/2013 – Adempimenti amministrazione trasparente – Software per piattaforma P.A. trasparente</w:t>
      </w:r>
      <w:r>
        <w:rPr>
          <w:sz w:val="22"/>
          <w:szCs w:val="22"/>
        </w:rPr>
        <w:t>.</w:t>
      </w:r>
    </w:p>
    <w:p w:rsidR="00D8212C" w:rsidRDefault="00D8212C" w:rsidP="005B7F6A">
      <w:pPr>
        <w:tabs>
          <w:tab w:val="left" w:pos="1215"/>
        </w:tabs>
        <w:jc w:val="both"/>
      </w:pPr>
    </w:p>
    <w:p w:rsidR="00C76D70" w:rsidRPr="000D4CCB" w:rsidRDefault="00376CBD" w:rsidP="005B7F6A">
      <w:pPr>
        <w:tabs>
          <w:tab w:val="left" w:pos="1215"/>
        </w:tabs>
        <w:jc w:val="both"/>
        <w:rPr>
          <w:b/>
        </w:rPr>
      </w:pPr>
      <w:r w:rsidRPr="000D4CCB">
        <w:rPr>
          <w:b/>
        </w:rPr>
        <w:t>Gli At</w:t>
      </w:r>
      <w:r w:rsidR="00C76D70" w:rsidRPr="000D4CCB">
        <w:rPr>
          <w:b/>
        </w:rPr>
        <w:t>ti deliberativi e gli eventuali allegati che hanno formato oggetto di approvazione sono a disposizione di chi abbia interesse a prenderne vi</w:t>
      </w:r>
      <w:r w:rsidRPr="000D4CCB">
        <w:rPr>
          <w:b/>
        </w:rPr>
        <w:t>sione presso la segreteria del C</w:t>
      </w:r>
      <w:r w:rsidR="00C76D70" w:rsidRPr="000D4CCB">
        <w:rPr>
          <w:b/>
        </w:rPr>
        <w:t>onsorzio.</w:t>
      </w:r>
    </w:p>
    <w:sectPr w:rsidR="00C76D70" w:rsidRPr="000D4CCB" w:rsidSect="002E53DA">
      <w:footerReference w:type="even" r:id="rId12"/>
      <w:footerReference w:type="default" r:id="rId13"/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139" w:rsidRDefault="001B1139">
      <w:r>
        <w:separator/>
      </w:r>
    </w:p>
  </w:endnote>
  <w:endnote w:type="continuationSeparator" w:id="0">
    <w:p w:rsidR="001B1139" w:rsidRDefault="001B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B0" w:rsidRDefault="00BA7E56" w:rsidP="001B114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56BB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56BB0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56BB0" w:rsidRDefault="00656B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BB0" w:rsidRDefault="00656B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139" w:rsidRDefault="001B1139">
      <w:r>
        <w:separator/>
      </w:r>
    </w:p>
  </w:footnote>
  <w:footnote w:type="continuationSeparator" w:id="0">
    <w:p w:rsidR="001B1139" w:rsidRDefault="001B1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AD3"/>
    <w:multiLevelType w:val="hybridMultilevel"/>
    <w:tmpl w:val="44E8E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07DFC"/>
    <w:multiLevelType w:val="hybridMultilevel"/>
    <w:tmpl w:val="F07457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33E76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7E30FB"/>
    <w:multiLevelType w:val="multilevel"/>
    <w:tmpl w:val="81A8B1E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cs="Times New Roman" w:hint="default"/>
      </w:rPr>
    </w:lvl>
  </w:abstractNum>
  <w:abstractNum w:abstractNumId="4">
    <w:nsid w:val="1E9450CB"/>
    <w:multiLevelType w:val="hybridMultilevel"/>
    <w:tmpl w:val="A16413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860EF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1D3588C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abstractNum w:abstractNumId="7">
    <w:nsid w:val="223F7F0A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8">
    <w:nsid w:val="25A561E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681597D"/>
    <w:multiLevelType w:val="singleLevel"/>
    <w:tmpl w:val="1088A3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8D4E4C"/>
    <w:multiLevelType w:val="singleLevel"/>
    <w:tmpl w:val="23DC23E8"/>
    <w:lvl w:ilvl="0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hint="default"/>
      </w:rPr>
    </w:lvl>
  </w:abstractNum>
  <w:abstractNum w:abstractNumId="11">
    <w:nsid w:val="2DAC6524"/>
    <w:multiLevelType w:val="hybridMultilevel"/>
    <w:tmpl w:val="BE1231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5C1D93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3">
    <w:nsid w:val="31664EC0"/>
    <w:multiLevelType w:val="hybridMultilevel"/>
    <w:tmpl w:val="CCCC6BD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A607BC"/>
    <w:multiLevelType w:val="hybridMultilevel"/>
    <w:tmpl w:val="8932AE5E"/>
    <w:lvl w:ilvl="0" w:tplc="C40CAE2E">
      <w:start w:val="114"/>
      <w:numFmt w:val="bullet"/>
      <w:lvlText w:val="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98493F"/>
    <w:multiLevelType w:val="hybridMultilevel"/>
    <w:tmpl w:val="6AB66508"/>
    <w:lvl w:ilvl="0" w:tplc="0D9EEB80">
      <w:numFmt w:val="bullet"/>
      <w:lvlText w:val="-"/>
      <w:lvlJc w:val="left"/>
      <w:pPr>
        <w:tabs>
          <w:tab w:val="num" w:pos="332"/>
        </w:tabs>
        <w:ind w:left="332" w:hanging="332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6">
    <w:nsid w:val="39F06D02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7">
    <w:nsid w:val="3A64419D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BE74ED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DA5340B"/>
    <w:multiLevelType w:val="multilevel"/>
    <w:tmpl w:val="73782F28"/>
    <w:lvl w:ilvl="0">
      <w:start w:val="1"/>
      <w:numFmt w:val="bullet"/>
      <w:lvlText w:val=""/>
      <w:lvlJc w:val="left"/>
      <w:pPr>
        <w:tabs>
          <w:tab w:val="num" w:pos="901"/>
        </w:tabs>
        <w:ind w:left="90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20">
    <w:nsid w:val="44912B46"/>
    <w:multiLevelType w:val="singleLevel"/>
    <w:tmpl w:val="CF465806"/>
    <w:lvl w:ilvl="0">
      <w:start w:val="4"/>
      <w:numFmt w:val="bullet"/>
      <w:lvlText w:val="-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21">
    <w:nsid w:val="4E055512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1834E7C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FEE7FF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5AD5C71"/>
    <w:multiLevelType w:val="singleLevel"/>
    <w:tmpl w:val="DC30D9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83E554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CD44B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CD62573"/>
    <w:multiLevelType w:val="hybridMultilevel"/>
    <w:tmpl w:val="AA341086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6DBD4B2F"/>
    <w:multiLevelType w:val="singleLevel"/>
    <w:tmpl w:val="1792BBFE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10E70E8"/>
    <w:multiLevelType w:val="singleLevel"/>
    <w:tmpl w:val="940610FC"/>
    <w:lvl w:ilvl="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hint="default"/>
      </w:rPr>
    </w:lvl>
  </w:abstractNum>
  <w:num w:numId="1">
    <w:abstractNumId w:val="21"/>
  </w:num>
  <w:num w:numId="2">
    <w:abstractNumId w:val="29"/>
  </w:num>
  <w:num w:numId="3">
    <w:abstractNumId w:val="22"/>
  </w:num>
  <w:num w:numId="4">
    <w:abstractNumId w:val="6"/>
  </w:num>
  <w:num w:numId="5">
    <w:abstractNumId w:val="18"/>
  </w:num>
  <w:num w:numId="6">
    <w:abstractNumId w:val="9"/>
  </w:num>
  <w:num w:numId="7">
    <w:abstractNumId w:val="28"/>
  </w:num>
  <w:num w:numId="8">
    <w:abstractNumId w:val="10"/>
  </w:num>
  <w:num w:numId="9">
    <w:abstractNumId w:val="7"/>
  </w:num>
  <w:num w:numId="10">
    <w:abstractNumId w:val="16"/>
  </w:num>
  <w:num w:numId="11">
    <w:abstractNumId w:val="12"/>
  </w:num>
  <w:num w:numId="12">
    <w:abstractNumId w:val="20"/>
  </w:num>
  <w:num w:numId="13">
    <w:abstractNumId w:val="23"/>
  </w:num>
  <w:num w:numId="14">
    <w:abstractNumId w:val="25"/>
  </w:num>
  <w:num w:numId="15">
    <w:abstractNumId w:val="5"/>
  </w:num>
  <w:num w:numId="16">
    <w:abstractNumId w:val="26"/>
  </w:num>
  <w:num w:numId="17">
    <w:abstractNumId w:val="3"/>
  </w:num>
  <w:num w:numId="18">
    <w:abstractNumId w:val="8"/>
  </w:num>
  <w:num w:numId="19">
    <w:abstractNumId w:val="2"/>
  </w:num>
  <w:num w:numId="20">
    <w:abstractNumId w:val="17"/>
  </w:num>
  <w:num w:numId="21">
    <w:abstractNumId w:val="24"/>
  </w:num>
  <w:num w:numId="22">
    <w:abstractNumId w:val="15"/>
  </w:num>
  <w:num w:numId="23">
    <w:abstractNumId w:val="19"/>
  </w:num>
  <w:num w:numId="24">
    <w:abstractNumId w:val="27"/>
  </w:num>
  <w:num w:numId="25">
    <w:abstractNumId w:val="14"/>
  </w:num>
  <w:num w:numId="26">
    <w:abstractNumId w:val="13"/>
  </w:num>
  <w:num w:numId="27">
    <w:abstractNumId w:val="0"/>
  </w:num>
  <w:num w:numId="28">
    <w:abstractNumId w:val="1"/>
  </w:num>
  <w:num w:numId="29">
    <w:abstractNumId w:val="1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8CB"/>
    <w:rsid w:val="000212D7"/>
    <w:rsid w:val="00033194"/>
    <w:rsid w:val="00037A5A"/>
    <w:rsid w:val="00085346"/>
    <w:rsid w:val="000C0E4A"/>
    <w:rsid w:val="000D4CCB"/>
    <w:rsid w:val="000D78ED"/>
    <w:rsid w:val="000E2E42"/>
    <w:rsid w:val="00101BDD"/>
    <w:rsid w:val="00104F4E"/>
    <w:rsid w:val="0011147C"/>
    <w:rsid w:val="00116671"/>
    <w:rsid w:val="0014064E"/>
    <w:rsid w:val="001431A6"/>
    <w:rsid w:val="00152A54"/>
    <w:rsid w:val="00160C59"/>
    <w:rsid w:val="001B1139"/>
    <w:rsid w:val="001B1144"/>
    <w:rsid w:val="001C15EA"/>
    <w:rsid w:val="001C1CCB"/>
    <w:rsid w:val="001F1A16"/>
    <w:rsid w:val="001F746A"/>
    <w:rsid w:val="00223724"/>
    <w:rsid w:val="0026342C"/>
    <w:rsid w:val="00281D7E"/>
    <w:rsid w:val="00294981"/>
    <w:rsid w:val="002B3367"/>
    <w:rsid w:val="002C1F47"/>
    <w:rsid w:val="002C346E"/>
    <w:rsid w:val="002D35C3"/>
    <w:rsid w:val="002D6CC7"/>
    <w:rsid w:val="002E53DA"/>
    <w:rsid w:val="002F3926"/>
    <w:rsid w:val="002F6761"/>
    <w:rsid w:val="00301BF4"/>
    <w:rsid w:val="00307495"/>
    <w:rsid w:val="00316519"/>
    <w:rsid w:val="00320D86"/>
    <w:rsid w:val="0032258E"/>
    <w:rsid w:val="003351E1"/>
    <w:rsid w:val="00336B64"/>
    <w:rsid w:val="0035423D"/>
    <w:rsid w:val="00371860"/>
    <w:rsid w:val="00376CBD"/>
    <w:rsid w:val="00381C31"/>
    <w:rsid w:val="003869F4"/>
    <w:rsid w:val="003B28C6"/>
    <w:rsid w:val="003B6FEA"/>
    <w:rsid w:val="003C114C"/>
    <w:rsid w:val="003C3B26"/>
    <w:rsid w:val="003C6932"/>
    <w:rsid w:val="003D1439"/>
    <w:rsid w:val="003D69C2"/>
    <w:rsid w:val="003D72CB"/>
    <w:rsid w:val="003E3B92"/>
    <w:rsid w:val="004061B5"/>
    <w:rsid w:val="00431FBA"/>
    <w:rsid w:val="0045627F"/>
    <w:rsid w:val="00496FBF"/>
    <w:rsid w:val="004E308C"/>
    <w:rsid w:val="004F1AD7"/>
    <w:rsid w:val="00514B41"/>
    <w:rsid w:val="0054243B"/>
    <w:rsid w:val="00552B17"/>
    <w:rsid w:val="00577932"/>
    <w:rsid w:val="00591F97"/>
    <w:rsid w:val="005A7799"/>
    <w:rsid w:val="005B7F6A"/>
    <w:rsid w:val="005E1A3B"/>
    <w:rsid w:val="0063036B"/>
    <w:rsid w:val="00656BB0"/>
    <w:rsid w:val="00674120"/>
    <w:rsid w:val="00676628"/>
    <w:rsid w:val="00676958"/>
    <w:rsid w:val="006A728C"/>
    <w:rsid w:val="006A799C"/>
    <w:rsid w:val="006B266A"/>
    <w:rsid w:val="006B7131"/>
    <w:rsid w:val="006F1AC1"/>
    <w:rsid w:val="006F4FA0"/>
    <w:rsid w:val="00730523"/>
    <w:rsid w:val="007447CB"/>
    <w:rsid w:val="00746BC6"/>
    <w:rsid w:val="007517C0"/>
    <w:rsid w:val="007611A1"/>
    <w:rsid w:val="00763CE6"/>
    <w:rsid w:val="00776238"/>
    <w:rsid w:val="007B4EA3"/>
    <w:rsid w:val="007E17F0"/>
    <w:rsid w:val="007F3A46"/>
    <w:rsid w:val="007F6B5C"/>
    <w:rsid w:val="00803C5F"/>
    <w:rsid w:val="00816D8A"/>
    <w:rsid w:val="00822123"/>
    <w:rsid w:val="00822D17"/>
    <w:rsid w:val="008310BC"/>
    <w:rsid w:val="00840770"/>
    <w:rsid w:val="008411E9"/>
    <w:rsid w:val="008461CE"/>
    <w:rsid w:val="00863F67"/>
    <w:rsid w:val="0086407E"/>
    <w:rsid w:val="008B0570"/>
    <w:rsid w:val="008B7A69"/>
    <w:rsid w:val="008D2AB2"/>
    <w:rsid w:val="008D758E"/>
    <w:rsid w:val="008F78CC"/>
    <w:rsid w:val="009003D8"/>
    <w:rsid w:val="0091054B"/>
    <w:rsid w:val="00922CCF"/>
    <w:rsid w:val="00936371"/>
    <w:rsid w:val="00952C5B"/>
    <w:rsid w:val="009537FD"/>
    <w:rsid w:val="00966D5F"/>
    <w:rsid w:val="00980512"/>
    <w:rsid w:val="00983CF0"/>
    <w:rsid w:val="0099745B"/>
    <w:rsid w:val="009C0AAC"/>
    <w:rsid w:val="009C7A2E"/>
    <w:rsid w:val="009E0A71"/>
    <w:rsid w:val="009F0AD1"/>
    <w:rsid w:val="009F299C"/>
    <w:rsid w:val="009F6689"/>
    <w:rsid w:val="009F7643"/>
    <w:rsid w:val="00A05C6C"/>
    <w:rsid w:val="00A3056F"/>
    <w:rsid w:val="00A345ED"/>
    <w:rsid w:val="00A4289A"/>
    <w:rsid w:val="00A62F2B"/>
    <w:rsid w:val="00A67242"/>
    <w:rsid w:val="00A75AEE"/>
    <w:rsid w:val="00AD4D66"/>
    <w:rsid w:val="00AD74F1"/>
    <w:rsid w:val="00AE1E03"/>
    <w:rsid w:val="00AF4454"/>
    <w:rsid w:val="00B50E84"/>
    <w:rsid w:val="00B57EFD"/>
    <w:rsid w:val="00B6761D"/>
    <w:rsid w:val="00B734E8"/>
    <w:rsid w:val="00B7576F"/>
    <w:rsid w:val="00B93323"/>
    <w:rsid w:val="00BA0EE8"/>
    <w:rsid w:val="00BA3F09"/>
    <w:rsid w:val="00BA7E56"/>
    <w:rsid w:val="00C10D3B"/>
    <w:rsid w:val="00C12692"/>
    <w:rsid w:val="00C17E40"/>
    <w:rsid w:val="00C24043"/>
    <w:rsid w:val="00C667E7"/>
    <w:rsid w:val="00C76D70"/>
    <w:rsid w:val="00C9450D"/>
    <w:rsid w:val="00C97FF9"/>
    <w:rsid w:val="00CA3D82"/>
    <w:rsid w:val="00CA55B0"/>
    <w:rsid w:val="00CA7AC5"/>
    <w:rsid w:val="00CC651B"/>
    <w:rsid w:val="00CF1A22"/>
    <w:rsid w:val="00D05EC0"/>
    <w:rsid w:val="00D1212D"/>
    <w:rsid w:val="00D16791"/>
    <w:rsid w:val="00D21F78"/>
    <w:rsid w:val="00D25CFE"/>
    <w:rsid w:val="00D34B87"/>
    <w:rsid w:val="00D47150"/>
    <w:rsid w:val="00D5094F"/>
    <w:rsid w:val="00D628CB"/>
    <w:rsid w:val="00D738C9"/>
    <w:rsid w:val="00D759E5"/>
    <w:rsid w:val="00D8212C"/>
    <w:rsid w:val="00D86684"/>
    <w:rsid w:val="00D8752B"/>
    <w:rsid w:val="00D87DEE"/>
    <w:rsid w:val="00DC11AA"/>
    <w:rsid w:val="00E04FFE"/>
    <w:rsid w:val="00E066B4"/>
    <w:rsid w:val="00E149D0"/>
    <w:rsid w:val="00E2760E"/>
    <w:rsid w:val="00E4745B"/>
    <w:rsid w:val="00E6600F"/>
    <w:rsid w:val="00E8073E"/>
    <w:rsid w:val="00E878EF"/>
    <w:rsid w:val="00EE048D"/>
    <w:rsid w:val="00EE398B"/>
    <w:rsid w:val="00F1026E"/>
    <w:rsid w:val="00F35B1C"/>
    <w:rsid w:val="00F405C8"/>
    <w:rsid w:val="00F470B9"/>
    <w:rsid w:val="00F51B63"/>
    <w:rsid w:val="00F66615"/>
    <w:rsid w:val="00F870C2"/>
    <w:rsid w:val="00FB765E"/>
    <w:rsid w:val="00FF3952"/>
    <w:rsid w:val="00FF5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2760E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2760E"/>
  </w:style>
  <w:style w:type="paragraph" w:styleId="Titolo1">
    <w:name w:val="heading 1"/>
    <w:basedOn w:val="Normale"/>
    <w:next w:val="Normale"/>
    <w:link w:val="Titolo1Carattere"/>
    <w:uiPriority w:val="9"/>
    <w:qFormat/>
    <w:rsid w:val="00E2760E"/>
    <w:pPr>
      <w:keepNext/>
      <w:jc w:val="both"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E2760E"/>
    <w:pPr>
      <w:keepNext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2760E"/>
    <w:pPr>
      <w:keepNext/>
      <w:outlineLvl w:val="2"/>
    </w:pPr>
    <w:rPr>
      <w:sz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E2760E"/>
    <w:pPr>
      <w:keepNext/>
      <w:jc w:val="center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E2760E"/>
    <w:pPr>
      <w:keepNext/>
      <w:jc w:val="right"/>
      <w:outlineLvl w:val="4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32B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32B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32B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32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32B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uiPriority w:val="10"/>
    <w:qFormat/>
    <w:rsid w:val="00E2760E"/>
    <w:pPr>
      <w:jc w:val="center"/>
    </w:pPr>
    <w:rPr>
      <w:sz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E32B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E2760E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E32B3"/>
  </w:style>
  <w:style w:type="paragraph" w:styleId="Rientrocorpodeltesto">
    <w:name w:val="Body Text Indent"/>
    <w:basedOn w:val="Normale"/>
    <w:link w:val="RientrocorpodeltestoCarattere"/>
    <w:uiPriority w:val="99"/>
    <w:rsid w:val="00E2760E"/>
    <w:pPr>
      <w:ind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E32B3"/>
  </w:style>
  <w:style w:type="paragraph" w:styleId="Pidipagina">
    <w:name w:val="footer"/>
    <w:basedOn w:val="Normale"/>
    <w:link w:val="PidipaginaCarattere"/>
    <w:uiPriority w:val="99"/>
    <w:rsid w:val="00E276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E32B3"/>
  </w:style>
  <w:style w:type="character" w:styleId="Numeropagina">
    <w:name w:val="page number"/>
    <w:basedOn w:val="Carpredefinitoparagrafo"/>
    <w:uiPriority w:val="99"/>
    <w:rsid w:val="00E2760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sid w:val="008640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6407E"/>
    <w:rPr>
      <w:rFonts w:ascii="Tahoma" w:hAnsi="Tahoma" w:cs="Tahoma"/>
      <w:sz w:val="16"/>
      <w:szCs w:val="16"/>
    </w:rPr>
  </w:style>
  <w:style w:type="character" w:customStyle="1" w:styleId="locality">
    <w:name w:val="locality"/>
    <w:basedOn w:val="Carpredefinitoparagrafo"/>
    <w:rsid w:val="00F1026E"/>
    <w:rPr>
      <w:rFonts w:cs="Times New Roman"/>
    </w:rPr>
  </w:style>
  <w:style w:type="table" w:styleId="Grigliatabella">
    <w:name w:val="Table Grid"/>
    <w:basedOn w:val="Tabellanormale"/>
    <w:uiPriority w:val="59"/>
    <w:rsid w:val="000D7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1166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6671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6F1AC1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7EFD"/>
    <w:pPr>
      <w:ind w:left="720"/>
      <w:contextualSpacing/>
    </w:pPr>
    <w:rPr>
      <w:rFonts w:ascii="Courier PS" w:hAnsi="Courier P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CONSORZIO DI BONIFICA DELLA CONCA DI AGNANO</vt:lpstr>
      <vt:lpstr>CONSORZIO DI BONIFICA DELLA CONCA DI AGNANO</vt:lpstr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CONSORZIO DI BONIFICA DELLA CONCA DI AGNANO</dc:title>
  <dc:creator>Consorzio Conca Agnano</dc:creator>
  <cp:lastModifiedBy>salvatorerosano</cp:lastModifiedBy>
  <cp:revision>11</cp:revision>
  <cp:lastPrinted>2015-02-11T14:45:00Z</cp:lastPrinted>
  <dcterms:created xsi:type="dcterms:W3CDTF">2020-03-05T15:41:00Z</dcterms:created>
  <dcterms:modified xsi:type="dcterms:W3CDTF">2020-11-10T10:27:00Z</dcterms:modified>
</cp:coreProperties>
</file>